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D5FD2" w14:textId="77777777" w:rsidR="004469B2" w:rsidRDefault="004469B2" w:rsidP="004469B2">
      <w:pPr>
        <w:spacing w:line="360" w:lineRule="auto"/>
        <w:jc w:val="center"/>
        <w:rPr>
          <w:rFonts w:ascii="Helvetica" w:hAnsi="Helvetica" w:cs="Helvetica"/>
          <w:color w:val="202020"/>
          <w:sz w:val="24"/>
          <w:szCs w:val="24"/>
        </w:rPr>
      </w:pPr>
      <w:r>
        <w:rPr>
          <w:rFonts w:ascii="Helvetica" w:hAnsi="Helvetica" w:cs="Helvetica"/>
          <w:b/>
          <w:bCs/>
          <w:color w:val="0000FF"/>
          <w:sz w:val="36"/>
          <w:szCs w:val="36"/>
        </w:rPr>
        <w:t>South Wireless Scholarship Fund-Guidelines</w:t>
      </w:r>
    </w:p>
    <w:p w14:paraId="26FCADAA" w14:textId="50A54E84" w:rsidR="004469B2" w:rsidRDefault="004469B2" w:rsidP="004469B2">
      <w:pPr>
        <w:spacing w:line="360" w:lineRule="auto"/>
        <w:jc w:val="center"/>
        <w:rPr>
          <w:rFonts w:ascii="Helvetica" w:hAnsi="Helvetica" w:cs="Helvetica"/>
          <w:color w:val="202020"/>
          <w:sz w:val="24"/>
          <w:szCs w:val="24"/>
        </w:rPr>
      </w:pPr>
      <w:r>
        <w:rPr>
          <w:rFonts w:ascii="Helvetica" w:hAnsi="Helvetica" w:cs="Helvetica"/>
          <w:b/>
          <w:bCs/>
          <w:color w:val="0000FF"/>
          <w:sz w:val="36"/>
          <w:szCs w:val="36"/>
        </w:rPr>
        <w:t>Spring 2020</w:t>
      </w:r>
      <w:r>
        <w:rPr>
          <w:rFonts w:ascii="Helvetica" w:hAnsi="Helvetica" w:cs="Helvetica"/>
          <w:color w:val="202020"/>
          <w:sz w:val="24"/>
          <w:szCs w:val="24"/>
        </w:rPr>
        <w:t> </w:t>
      </w:r>
      <w:r>
        <w:rPr>
          <w:rFonts w:ascii="Helvetica" w:hAnsi="Helvetica" w:cs="Helvetica"/>
          <w:color w:val="202020"/>
          <w:sz w:val="24"/>
          <w:szCs w:val="24"/>
        </w:rPr>
        <w:br/>
        <w:t> </w:t>
      </w:r>
      <w:r>
        <w:rPr>
          <w:rFonts w:ascii="Helvetica" w:hAnsi="Helvetica" w:cs="Helvetica"/>
          <w:color w:val="202020"/>
          <w:sz w:val="24"/>
          <w:szCs w:val="24"/>
        </w:rPr>
        <w:br/>
        <w:t xml:space="preserve">The South Wireless Associations are now accepting applications for the </w:t>
      </w:r>
      <w:r>
        <w:rPr>
          <w:rFonts w:ascii="Helvetica" w:hAnsi="Helvetica" w:cs="Helvetica"/>
          <w:b/>
          <w:bCs/>
          <w:color w:val="202020"/>
          <w:sz w:val="24"/>
          <w:szCs w:val="24"/>
        </w:rPr>
        <w:t>2020 SPRING</w:t>
      </w:r>
      <w:r>
        <w:rPr>
          <w:rFonts w:ascii="Helvetica" w:hAnsi="Helvetica" w:cs="Helvetica"/>
          <w:color w:val="202020"/>
          <w:sz w:val="24"/>
          <w:szCs w:val="24"/>
        </w:rPr>
        <w:t xml:space="preserve"> semester scholarship fund. The scholarship committee will award (1) student in each of the 10 state associations and will receive a grant for the </w:t>
      </w:r>
      <w:r>
        <w:rPr>
          <w:rFonts w:ascii="Helvetica" w:hAnsi="Helvetica" w:cs="Helvetica"/>
          <w:b/>
          <w:bCs/>
          <w:color w:val="202020"/>
          <w:sz w:val="24"/>
          <w:szCs w:val="24"/>
        </w:rPr>
        <w:t>SPRING 2020</w:t>
      </w:r>
      <w:r>
        <w:rPr>
          <w:rFonts w:ascii="Helvetica" w:hAnsi="Helvetica" w:cs="Helvetica"/>
          <w:color w:val="202020"/>
          <w:sz w:val="24"/>
          <w:szCs w:val="24"/>
        </w:rPr>
        <w:t xml:space="preserve"> semester.</w:t>
      </w:r>
    </w:p>
    <w:p w14:paraId="5E741552" w14:textId="77777777" w:rsidR="004469B2" w:rsidRDefault="004469B2" w:rsidP="004469B2">
      <w:r>
        <w:rPr>
          <w:rFonts w:ascii="Helvetica" w:hAnsi="Helvetica" w:cs="Helvetica"/>
          <w:b/>
          <w:bCs/>
          <w:color w:val="0000CD"/>
          <w:sz w:val="24"/>
          <w:szCs w:val="24"/>
        </w:rPr>
        <w:t>THE DEADLINE TO SUBMIT APPLICATIONS IS FRIDAY, DECEMBER 20, 2019 at 5 PM-EST.</w:t>
      </w:r>
    </w:p>
    <w:p w14:paraId="2662CD19" w14:textId="77777777" w:rsidR="004469B2" w:rsidRDefault="004469B2" w:rsidP="004469B2">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Fonts w:ascii="Helvetica" w:hAnsi="Helvetica" w:cs="Helvetica"/>
          <w:b/>
          <w:bCs/>
          <w:color w:val="202020"/>
          <w:sz w:val="24"/>
          <w:szCs w:val="24"/>
        </w:rPr>
        <w:t>Eligibilities include:</w:t>
      </w:r>
      <w:r>
        <w:rPr>
          <w:rFonts w:ascii="Helvetica" w:hAnsi="Helvetica" w:cs="Helvetica"/>
          <w:color w:val="202020"/>
          <w:sz w:val="24"/>
          <w:szCs w:val="24"/>
        </w:rPr>
        <w:t xml:space="preserve"> </w:t>
      </w:r>
    </w:p>
    <w:p w14:paraId="3762F78C" w14:textId="77777777" w:rsidR="004469B2" w:rsidRDefault="004469B2" w:rsidP="004469B2">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student must be enrolled </w:t>
      </w:r>
      <w:r>
        <w:rPr>
          <w:rFonts w:ascii="Helvetica" w:eastAsia="Times New Roman" w:hAnsi="Helvetica" w:cs="Helvetica"/>
          <w:b/>
          <w:bCs/>
          <w:color w:val="202020"/>
          <w:sz w:val="24"/>
          <w:szCs w:val="24"/>
          <w:u w:val="single"/>
        </w:rPr>
        <w:t>full-time</w:t>
      </w:r>
      <w:r>
        <w:rPr>
          <w:rFonts w:ascii="Helvetica" w:eastAsia="Times New Roman" w:hAnsi="Helvetica" w:cs="Helvetica"/>
          <w:color w:val="202020"/>
          <w:sz w:val="24"/>
          <w:szCs w:val="24"/>
        </w:rPr>
        <w:t xml:space="preserve"> in his/her graduate or undergraduate studies at an accredited College or University.</w:t>
      </w:r>
    </w:p>
    <w:p w14:paraId="6ABF89ED" w14:textId="77777777" w:rsidR="004469B2" w:rsidRDefault="004469B2" w:rsidP="004469B2">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student’s family member must be a member of one of the South Wireless Associations:  Georgia, Tennessee, Kentucky, Arkansas-Oklahoma, Florida, Louisiana, Mississippi, Alabama, Texas or Carolinas and live in the state that the awarded scholarship Association is awarded.</w:t>
      </w:r>
    </w:p>
    <w:p w14:paraId="511B41A8" w14:textId="77777777" w:rsidR="004469B2" w:rsidRDefault="004469B2" w:rsidP="004469B2">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student must have and maintain a 3.0 GPA average in High school and </w:t>
      </w:r>
      <w:r>
        <w:rPr>
          <w:rFonts w:ascii="Helvetica" w:eastAsia="Times New Roman" w:hAnsi="Helvetica" w:cs="Helvetica"/>
          <w:b/>
          <w:bCs/>
          <w:color w:val="202020"/>
          <w:sz w:val="24"/>
          <w:szCs w:val="24"/>
        </w:rPr>
        <w:t>College and must maintain the 3.0 GPA</w:t>
      </w:r>
      <w:r>
        <w:rPr>
          <w:rFonts w:ascii="Helvetica" w:eastAsia="Times New Roman" w:hAnsi="Helvetica" w:cs="Helvetica"/>
          <w:color w:val="202020"/>
          <w:sz w:val="24"/>
          <w:szCs w:val="24"/>
        </w:rPr>
        <w:t xml:space="preserve"> to remain eligible and have received a 23 score or better on the ACT.</w:t>
      </w:r>
    </w:p>
    <w:p w14:paraId="1DB2ADD7" w14:textId="77777777" w:rsidR="004469B2" w:rsidRDefault="004469B2" w:rsidP="004469B2">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Each State’s Association will award the Scholarship to a Prospective Student in their State.</w:t>
      </w:r>
    </w:p>
    <w:p w14:paraId="7308DD6B" w14:textId="2F922EE6" w:rsidR="004469B2" w:rsidRPr="004469B2" w:rsidRDefault="004469B2" w:rsidP="00253F76">
      <w:pPr>
        <w:numPr>
          <w:ilvl w:val="0"/>
          <w:numId w:val="1"/>
        </w:numPr>
        <w:spacing w:before="100" w:beforeAutospacing="1" w:after="100" w:afterAutospacing="1" w:line="360" w:lineRule="auto"/>
        <w:rPr>
          <w:rFonts w:ascii="Helvetica" w:hAnsi="Helvetica" w:cs="Helvetica"/>
          <w:color w:val="202020"/>
          <w:sz w:val="24"/>
          <w:szCs w:val="24"/>
        </w:rPr>
      </w:pPr>
      <w:r w:rsidRPr="004469B2">
        <w:rPr>
          <w:rFonts w:ascii="Helvetica" w:eastAsia="Times New Roman" w:hAnsi="Helvetica" w:cs="Helvetica"/>
          <w:b/>
          <w:bCs/>
          <w:color w:val="202020"/>
          <w:sz w:val="24"/>
          <w:szCs w:val="24"/>
        </w:rPr>
        <w:t>AD HOC Scholarship</w:t>
      </w:r>
      <w:r w:rsidRPr="004469B2">
        <w:rPr>
          <w:rFonts w:ascii="Helvetica" w:eastAsia="Times New Roman" w:hAnsi="Helvetica" w:cs="Helvetica"/>
          <w:color w:val="202020"/>
          <w:sz w:val="24"/>
          <w:szCs w:val="24"/>
        </w:rPr>
        <w:t>-This Semester-One Scholarship, in addition to the 10 State Scholarships- will be awarded to a Resident of a South Wireless Association State that is a member that will be attending an Accredited University in another State that comprises one of the States that make up the South Wireless Association (NC, SC, GA, FL, AL, MS, LA, OK, AR, TN, KY, TX).</w:t>
      </w:r>
      <w:r w:rsidRPr="004469B2">
        <w:rPr>
          <w:rFonts w:ascii="Helvetica" w:hAnsi="Helvetica" w:cs="Helvetica"/>
          <w:color w:val="202020"/>
          <w:sz w:val="24"/>
          <w:szCs w:val="24"/>
        </w:rPr>
        <w:t xml:space="preserve">e.g.: An Alabama Resident that will be attending Vanderbilt in Nashville; a Georgia Resident attending Duke University in Durham, etc.  You must denote that you are applying as an AD HOC Candidate on your Application. </w:t>
      </w:r>
    </w:p>
    <w:p w14:paraId="362351ED" w14:textId="77777777" w:rsidR="004469B2" w:rsidRDefault="004469B2" w:rsidP="004469B2">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b/>
          <w:bCs/>
          <w:color w:val="202020"/>
          <w:sz w:val="24"/>
          <w:szCs w:val="24"/>
        </w:rPr>
        <w:lastRenderedPageBreak/>
        <w:t>The Remaining 10 Scholarships Require that -The student must attend school in the state in which the scholarship is awarded. The Student must be resident of the State that awards the Scholarship, i.e. Texas Scholarship will go to a Texas resident who attends an Accredited Texas University</w:t>
      </w:r>
      <w:r>
        <w:rPr>
          <w:rFonts w:ascii="Helvetica" w:eastAsia="Times New Roman" w:hAnsi="Helvetica" w:cs="Helvetica"/>
          <w:color w:val="202020"/>
          <w:sz w:val="24"/>
          <w:szCs w:val="24"/>
        </w:rPr>
        <w:t xml:space="preserve">. Past recipients of the Fall, 2019 SWS Scholarship, </w:t>
      </w:r>
      <w:r>
        <w:rPr>
          <w:rFonts w:ascii="Helvetica" w:eastAsia="Times New Roman" w:hAnsi="Helvetica" w:cs="Helvetica"/>
          <w:b/>
          <w:bCs/>
          <w:color w:val="202020"/>
          <w:sz w:val="24"/>
          <w:szCs w:val="24"/>
        </w:rPr>
        <w:t xml:space="preserve">must have maintained a minimum of a 3.0 GPA </w:t>
      </w:r>
      <w:r>
        <w:rPr>
          <w:rFonts w:ascii="Helvetica" w:eastAsia="Times New Roman" w:hAnsi="Helvetica" w:cs="Helvetica"/>
          <w:color w:val="202020"/>
          <w:sz w:val="24"/>
          <w:szCs w:val="24"/>
        </w:rPr>
        <w:t>to reapply.</w:t>
      </w:r>
    </w:p>
    <w:p w14:paraId="040AB4E9" w14:textId="77777777" w:rsidR="004469B2" w:rsidRDefault="004469B2" w:rsidP="004469B2">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Previous Award Recipients are encouraged to apply.</w:t>
      </w:r>
    </w:p>
    <w:p w14:paraId="29CB10E2" w14:textId="77777777" w:rsidR="004469B2" w:rsidRDefault="004469B2" w:rsidP="004469B2">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This Scholarship is for </w:t>
      </w:r>
      <w:r>
        <w:rPr>
          <w:rFonts w:ascii="Helvetica" w:eastAsia="Times New Roman" w:hAnsi="Helvetica" w:cs="Helvetica"/>
          <w:b/>
          <w:bCs/>
          <w:color w:val="202020"/>
          <w:sz w:val="24"/>
          <w:szCs w:val="24"/>
        </w:rPr>
        <w:t>SPRING, 2020 ONLY</w:t>
      </w:r>
      <w:r>
        <w:rPr>
          <w:rFonts w:ascii="Helvetica" w:eastAsia="Times New Roman" w:hAnsi="Helvetica" w:cs="Helvetica"/>
          <w:color w:val="202020"/>
          <w:sz w:val="24"/>
          <w:szCs w:val="24"/>
        </w:rPr>
        <w:t xml:space="preserve">, the candidate must be enrolled in an accredited University or College-Full time for </w:t>
      </w:r>
      <w:r>
        <w:rPr>
          <w:rFonts w:ascii="Helvetica" w:eastAsia="Times New Roman" w:hAnsi="Helvetica" w:cs="Helvetica"/>
          <w:b/>
          <w:bCs/>
          <w:color w:val="202020"/>
          <w:sz w:val="24"/>
          <w:szCs w:val="24"/>
        </w:rPr>
        <w:t>SPRING, 2020</w:t>
      </w:r>
      <w:r>
        <w:rPr>
          <w:rFonts w:ascii="Helvetica" w:eastAsia="Times New Roman" w:hAnsi="Helvetica" w:cs="Helvetica"/>
          <w:color w:val="202020"/>
          <w:sz w:val="24"/>
          <w:szCs w:val="24"/>
        </w:rPr>
        <w:t xml:space="preserve"> to be eligible for the </w:t>
      </w:r>
      <w:r>
        <w:rPr>
          <w:rFonts w:ascii="Helvetica" w:eastAsia="Times New Roman" w:hAnsi="Helvetica" w:cs="Helvetica"/>
          <w:b/>
          <w:bCs/>
          <w:color w:val="202020"/>
          <w:sz w:val="24"/>
          <w:szCs w:val="24"/>
        </w:rPr>
        <w:t>SPRING, 2020</w:t>
      </w:r>
      <w:r>
        <w:rPr>
          <w:rFonts w:ascii="Helvetica" w:eastAsia="Times New Roman" w:hAnsi="Helvetica" w:cs="Helvetica"/>
          <w:color w:val="202020"/>
          <w:sz w:val="24"/>
          <w:szCs w:val="24"/>
        </w:rPr>
        <w:t xml:space="preserve"> Scholarship.  Winning the </w:t>
      </w:r>
      <w:r>
        <w:rPr>
          <w:rFonts w:ascii="Helvetica" w:eastAsia="Times New Roman" w:hAnsi="Helvetica" w:cs="Helvetica"/>
          <w:b/>
          <w:bCs/>
          <w:color w:val="202020"/>
          <w:sz w:val="24"/>
          <w:szCs w:val="24"/>
        </w:rPr>
        <w:t>SPRING</w:t>
      </w:r>
      <w:r>
        <w:rPr>
          <w:rFonts w:ascii="Helvetica" w:eastAsia="Times New Roman" w:hAnsi="Helvetica" w:cs="Helvetica"/>
          <w:color w:val="202020"/>
          <w:sz w:val="24"/>
          <w:szCs w:val="24"/>
        </w:rPr>
        <w:t xml:space="preserve">, </w:t>
      </w:r>
      <w:r>
        <w:rPr>
          <w:rFonts w:ascii="Helvetica" w:eastAsia="Times New Roman" w:hAnsi="Helvetica" w:cs="Helvetica"/>
          <w:b/>
          <w:bCs/>
          <w:color w:val="202020"/>
          <w:sz w:val="24"/>
          <w:szCs w:val="24"/>
        </w:rPr>
        <w:t>2020</w:t>
      </w:r>
      <w:r>
        <w:rPr>
          <w:rFonts w:ascii="Helvetica" w:eastAsia="Times New Roman" w:hAnsi="Helvetica" w:cs="Helvetica"/>
          <w:color w:val="202020"/>
          <w:sz w:val="24"/>
          <w:szCs w:val="24"/>
        </w:rPr>
        <w:t xml:space="preserve"> scholarship is a stand-alone award, and the South Wireless Association will award all future scholarships on a Bi-Annual Basis.   </w:t>
      </w:r>
    </w:p>
    <w:p w14:paraId="6E537774" w14:textId="161DFD22" w:rsidR="004469B2" w:rsidRDefault="004469B2" w:rsidP="004469B2">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b/>
          <w:bCs/>
          <w:color w:val="202020"/>
          <w:sz w:val="24"/>
          <w:szCs w:val="24"/>
        </w:rPr>
        <w:t>Application:</w:t>
      </w:r>
      <w:r>
        <w:rPr>
          <w:rFonts w:ascii="Helvetica" w:hAnsi="Helvetica" w:cs="Helvetica"/>
          <w:b/>
          <w:bCs/>
          <w:color w:val="202020"/>
          <w:sz w:val="24"/>
          <w:szCs w:val="24"/>
        </w:rPr>
        <w:br/>
        <w:t xml:space="preserve">Please email </w:t>
      </w:r>
      <w:hyperlink r:id="rId5" w:history="1">
        <w:r>
          <w:rPr>
            <w:rStyle w:val="Hyperlink"/>
            <w:rFonts w:ascii="Helvetica" w:hAnsi="Helvetica" w:cs="Helvetica"/>
            <w:sz w:val="24"/>
            <w:szCs w:val="24"/>
          </w:rPr>
          <w:t>alabamawirelessassoc@gmail.com</w:t>
        </w:r>
      </w:hyperlink>
      <w:r>
        <w:rPr>
          <w:rFonts w:ascii="Helvetica" w:hAnsi="Helvetica" w:cs="Helvetica"/>
          <w:b/>
          <w:bCs/>
          <w:color w:val="202020"/>
          <w:sz w:val="24"/>
          <w:szCs w:val="24"/>
        </w:rPr>
        <w:t xml:space="preserve"> if you need an application. </w:t>
      </w:r>
      <w:r>
        <w:rPr>
          <w:rFonts w:ascii="Helvetica" w:hAnsi="Helvetica" w:cs="Helvetica"/>
          <w:color w:val="202020"/>
          <w:sz w:val="24"/>
          <w:szCs w:val="24"/>
        </w:rPr>
        <w:t xml:space="preserve"> </w:t>
      </w:r>
    </w:p>
    <w:p w14:paraId="131A96AD" w14:textId="77777777" w:rsidR="004469B2" w:rsidRDefault="004469B2" w:rsidP="004469B2">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Once the student has met the criteria above, an Essay must be </w:t>
      </w:r>
      <w:proofErr w:type="spellStart"/>
      <w:proofErr w:type="gramStart"/>
      <w:r>
        <w:rPr>
          <w:rFonts w:ascii="Helvetica" w:eastAsia="Times New Roman" w:hAnsi="Helvetica" w:cs="Helvetica"/>
          <w:color w:val="202020"/>
          <w:sz w:val="24"/>
          <w:szCs w:val="24"/>
        </w:rPr>
        <w:t>submitted:</w:t>
      </w:r>
      <w:r>
        <w:rPr>
          <w:rFonts w:ascii="Helvetica" w:eastAsia="Times New Roman" w:hAnsi="Helvetica" w:cs="Helvetica"/>
          <w:b/>
          <w:bCs/>
          <w:i/>
          <w:iCs/>
          <w:color w:val="202020"/>
          <w:sz w:val="24"/>
          <w:szCs w:val="24"/>
          <w:u w:val="single"/>
        </w:rPr>
        <w:t>Title</w:t>
      </w:r>
      <w:proofErr w:type="spellEnd"/>
      <w:proofErr w:type="gramEnd"/>
      <w:r>
        <w:rPr>
          <w:rFonts w:ascii="Helvetica" w:eastAsia="Times New Roman" w:hAnsi="Helvetica" w:cs="Helvetica"/>
          <w:b/>
          <w:bCs/>
          <w:i/>
          <w:iCs/>
          <w:color w:val="202020"/>
          <w:sz w:val="24"/>
          <w:szCs w:val="24"/>
          <w:u w:val="single"/>
        </w:rPr>
        <w:t xml:space="preserve"> and Subject</w:t>
      </w:r>
      <w:r>
        <w:rPr>
          <w:rFonts w:ascii="Helvetica" w:eastAsia="Times New Roman" w:hAnsi="Helvetica" w:cs="Helvetica"/>
          <w:b/>
          <w:bCs/>
          <w:i/>
          <w:iCs/>
          <w:color w:val="202020"/>
          <w:sz w:val="24"/>
          <w:szCs w:val="24"/>
        </w:rPr>
        <w:t>:</w:t>
      </w:r>
      <w:r>
        <w:rPr>
          <w:rFonts w:ascii="Helvetica" w:eastAsia="Times New Roman" w:hAnsi="Helvetica" w:cs="Helvetica"/>
          <w:b/>
          <w:bCs/>
          <w:color w:val="202020"/>
          <w:sz w:val="24"/>
          <w:szCs w:val="24"/>
        </w:rPr>
        <w:t xml:space="preserve"> -</w:t>
      </w:r>
    </w:p>
    <w:p w14:paraId="4AF25CCB" w14:textId="77777777" w:rsidR="004469B2" w:rsidRDefault="004469B2" w:rsidP="004469B2">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b/>
          <w:bCs/>
          <w:color w:val="202020"/>
          <w:sz w:val="24"/>
          <w:szCs w:val="24"/>
        </w:rPr>
        <w:t xml:space="preserve">Research shows that </w:t>
      </w:r>
      <w:proofErr w:type="gramStart"/>
      <w:r>
        <w:rPr>
          <w:rFonts w:ascii="Helvetica" w:hAnsi="Helvetica" w:cs="Helvetica"/>
          <w:b/>
          <w:bCs/>
          <w:color w:val="202020"/>
          <w:sz w:val="24"/>
          <w:szCs w:val="24"/>
        </w:rPr>
        <w:t>in today’s society</w:t>
      </w:r>
      <w:proofErr w:type="gramEnd"/>
      <w:r>
        <w:rPr>
          <w:rFonts w:ascii="Helvetica" w:hAnsi="Helvetica" w:cs="Helvetica"/>
          <w:b/>
          <w:bCs/>
          <w:color w:val="202020"/>
          <w:sz w:val="24"/>
          <w:szCs w:val="24"/>
        </w:rPr>
        <w:t>, 75% of millennials prefer texting over talking. Discuss how the use of Texting/Short Messaging (SMS) will affect college graduates in everyday communications such as:  speaking in public; participating in a job interview; writing business proposals; and conducting and participating in business meetings on the phone.”</w:t>
      </w:r>
      <w:r>
        <w:rPr>
          <w:rFonts w:ascii="Helvetica" w:hAnsi="Helvetica" w:cs="Helvetica"/>
          <w:color w:val="202020"/>
          <w:sz w:val="24"/>
          <w:szCs w:val="24"/>
        </w:rPr>
        <w:br/>
        <w:t xml:space="preserve">  </w:t>
      </w:r>
    </w:p>
    <w:p w14:paraId="4216FE71" w14:textId="588A4127" w:rsidR="004469B2" w:rsidRDefault="004469B2" w:rsidP="004469B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Applicants will then be </w:t>
      </w:r>
      <w:proofErr w:type="gramStart"/>
      <w:r>
        <w:rPr>
          <w:rFonts w:ascii="Helvetica" w:eastAsia="Times New Roman" w:hAnsi="Helvetica" w:cs="Helvetica"/>
          <w:color w:val="202020"/>
          <w:sz w:val="24"/>
          <w:szCs w:val="24"/>
        </w:rPr>
        <w:t>vetted</w:t>
      </w:r>
      <w:proofErr w:type="gramEnd"/>
      <w:r>
        <w:rPr>
          <w:rFonts w:ascii="Helvetica" w:eastAsia="Times New Roman" w:hAnsi="Helvetica" w:cs="Helvetica"/>
          <w:color w:val="202020"/>
          <w:sz w:val="24"/>
          <w:szCs w:val="24"/>
        </w:rPr>
        <w:t xml:space="preserve"> and Candidates may be interviewed during the selection process.</w:t>
      </w:r>
    </w:p>
    <w:p w14:paraId="072C0035" w14:textId="51832B53" w:rsidR="004469B2" w:rsidRDefault="004469B2" w:rsidP="004469B2">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Applications and </w:t>
      </w:r>
      <w:r>
        <w:rPr>
          <w:rFonts w:ascii="Helvetica" w:eastAsia="Times New Roman" w:hAnsi="Helvetica" w:cs="Helvetica"/>
          <w:b/>
          <w:bCs/>
          <w:color w:val="202020"/>
          <w:sz w:val="24"/>
          <w:szCs w:val="24"/>
          <w:u w:val="single"/>
        </w:rPr>
        <w:t>all the required</w:t>
      </w:r>
      <w:r>
        <w:rPr>
          <w:rFonts w:ascii="Helvetica" w:eastAsia="Times New Roman" w:hAnsi="Helvetica" w:cs="Helvetica"/>
          <w:color w:val="202020"/>
          <w:sz w:val="24"/>
          <w:szCs w:val="24"/>
        </w:rPr>
        <w:t xml:space="preserve"> attachments must be submitted to the following e-mail box:  </w:t>
      </w:r>
      <w:hyperlink r:id="rId6" w:history="1">
        <w:r>
          <w:rPr>
            <w:rStyle w:val="Hyperlink"/>
            <w:rFonts w:ascii="Helvetica" w:eastAsia="Times New Roman" w:hAnsi="Helvetica" w:cs="Helvetica"/>
            <w:sz w:val="24"/>
            <w:szCs w:val="24"/>
          </w:rPr>
          <w:t>southsummit2019@gmail.com</w:t>
        </w:r>
      </w:hyperlink>
      <w:r>
        <w:rPr>
          <w:rFonts w:ascii="Helvetica" w:eastAsia="Times New Roman" w:hAnsi="Helvetica" w:cs="Helvetica"/>
          <w:color w:val="202020"/>
          <w:sz w:val="24"/>
          <w:szCs w:val="24"/>
        </w:rPr>
        <w:t xml:space="preserve"> by </w:t>
      </w:r>
      <w:r>
        <w:rPr>
          <w:rFonts w:ascii="Helvetica" w:eastAsia="Times New Roman" w:hAnsi="Helvetica" w:cs="Helvetica"/>
          <w:b/>
          <w:bCs/>
          <w:color w:val="202020"/>
          <w:sz w:val="24"/>
          <w:szCs w:val="24"/>
        </w:rPr>
        <w:t xml:space="preserve">5 PM EST –December 20, 2019 </w:t>
      </w:r>
      <w:r>
        <w:rPr>
          <w:rFonts w:ascii="Helvetica" w:eastAsia="Times New Roman" w:hAnsi="Helvetica" w:cs="Helvetica"/>
          <w:b/>
          <w:bCs/>
          <w:color w:val="202020"/>
          <w:sz w:val="24"/>
          <w:szCs w:val="24"/>
          <w:u w:val="single"/>
        </w:rPr>
        <w:t xml:space="preserve">.  No mailed in Applications will be considered.  </w:t>
      </w:r>
      <w:r>
        <w:rPr>
          <w:rFonts w:ascii="Helvetica" w:eastAsia="Times New Roman" w:hAnsi="Helvetica" w:cs="Helvetica"/>
          <w:color w:val="202020"/>
          <w:sz w:val="24"/>
          <w:szCs w:val="24"/>
        </w:rPr>
        <w:t xml:space="preserve">All the </w:t>
      </w:r>
      <w:r>
        <w:rPr>
          <w:rFonts w:ascii="Helvetica" w:eastAsia="Times New Roman" w:hAnsi="Helvetica" w:cs="Helvetica"/>
          <w:b/>
          <w:bCs/>
          <w:i/>
          <w:iCs/>
          <w:color w:val="202020"/>
          <w:sz w:val="24"/>
          <w:szCs w:val="24"/>
          <w:u w:val="single"/>
        </w:rPr>
        <w:t>Scanned documents must be legible and easily</w:t>
      </w:r>
      <w:r>
        <w:rPr>
          <w:rFonts w:ascii="Helvetica" w:eastAsia="Times New Roman" w:hAnsi="Helvetica" w:cs="Helvetica"/>
          <w:color w:val="202020"/>
          <w:sz w:val="24"/>
          <w:szCs w:val="24"/>
        </w:rPr>
        <w:t xml:space="preserve"> </w:t>
      </w:r>
      <w:r>
        <w:rPr>
          <w:rFonts w:ascii="Helvetica" w:eastAsia="Times New Roman" w:hAnsi="Helvetica" w:cs="Helvetica"/>
          <w:b/>
          <w:bCs/>
          <w:i/>
          <w:iCs/>
          <w:color w:val="202020"/>
          <w:sz w:val="24"/>
          <w:szCs w:val="24"/>
          <w:u w:val="single"/>
        </w:rPr>
        <w:t>printed</w:t>
      </w:r>
      <w:r>
        <w:rPr>
          <w:rFonts w:ascii="Helvetica" w:eastAsia="Times New Roman" w:hAnsi="Helvetica" w:cs="Helvetica"/>
          <w:color w:val="202020"/>
          <w:sz w:val="24"/>
          <w:szCs w:val="24"/>
        </w:rPr>
        <w:t xml:space="preserve">.  All scanned items must be scaled and </w:t>
      </w:r>
      <w:r>
        <w:rPr>
          <w:rFonts w:ascii="Helvetica" w:eastAsia="Times New Roman" w:hAnsi="Helvetica" w:cs="Helvetica"/>
          <w:color w:val="202020"/>
          <w:sz w:val="24"/>
          <w:szCs w:val="24"/>
        </w:rPr>
        <w:lastRenderedPageBreak/>
        <w:t>f</w:t>
      </w:r>
      <w:r>
        <w:rPr>
          <w:rFonts w:ascii="Helvetica" w:eastAsia="Times New Roman" w:hAnsi="Helvetica" w:cs="Helvetica"/>
          <w:color w:val="202020"/>
          <w:sz w:val="24"/>
          <w:szCs w:val="24"/>
        </w:rPr>
        <w:t xml:space="preserve">ormatted to an 8” x 11” paper size. </w:t>
      </w:r>
      <w:proofErr w:type="gramStart"/>
      <w:r>
        <w:rPr>
          <w:rFonts w:ascii="Helvetica" w:eastAsia="Times New Roman" w:hAnsi="Helvetica" w:cs="Helvetica"/>
          <w:color w:val="202020"/>
          <w:sz w:val="24"/>
          <w:szCs w:val="24"/>
        </w:rPr>
        <w:t>The scanned file,</w:t>
      </w:r>
      <w:proofErr w:type="gramEnd"/>
      <w:r>
        <w:rPr>
          <w:rFonts w:ascii="Helvetica" w:eastAsia="Times New Roman" w:hAnsi="Helvetica" w:cs="Helvetica"/>
          <w:color w:val="202020"/>
          <w:sz w:val="24"/>
          <w:szCs w:val="24"/>
        </w:rPr>
        <w:t xml:space="preserve"> must be emailed and attached with the completed application; If the scanned files are not downloadable, your application will be voided.</w:t>
      </w:r>
    </w:p>
    <w:p w14:paraId="3E10ABD9" w14:textId="77777777" w:rsidR="004469B2" w:rsidRDefault="004469B2" w:rsidP="004469B2">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b/>
          <w:bCs/>
          <w:color w:val="202020"/>
          <w:sz w:val="24"/>
          <w:szCs w:val="24"/>
        </w:rPr>
        <w:t xml:space="preserve">Only </w:t>
      </w:r>
      <w:r>
        <w:rPr>
          <w:rFonts w:ascii="Helvetica" w:eastAsia="Times New Roman" w:hAnsi="Helvetica" w:cs="Helvetica"/>
          <w:b/>
          <w:bCs/>
          <w:color w:val="202020"/>
          <w:sz w:val="24"/>
          <w:szCs w:val="24"/>
          <w:u w:val="single"/>
        </w:rPr>
        <w:t>COMPLETE</w:t>
      </w:r>
      <w:r>
        <w:rPr>
          <w:rFonts w:ascii="Helvetica" w:eastAsia="Times New Roman" w:hAnsi="Helvetica" w:cs="Helvetica"/>
          <w:color w:val="202020"/>
          <w:sz w:val="24"/>
          <w:szCs w:val="24"/>
        </w:rPr>
        <w:t xml:space="preserve"> </w:t>
      </w:r>
      <w:r>
        <w:rPr>
          <w:rFonts w:ascii="Helvetica" w:eastAsia="Times New Roman" w:hAnsi="Helvetica" w:cs="Helvetica"/>
          <w:b/>
          <w:bCs/>
          <w:color w:val="202020"/>
          <w:sz w:val="24"/>
          <w:szCs w:val="24"/>
        </w:rPr>
        <w:t xml:space="preserve">Applications will be reviewed </w:t>
      </w:r>
      <w:r>
        <w:rPr>
          <w:rFonts w:ascii="Helvetica" w:eastAsia="Times New Roman" w:hAnsi="Helvetica" w:cs="Helvetica"/>
          <w:color w:val="202020"/>
          <w:sz w:val="24"/>
          <w:szCs w:val="24"/>
        </w:rPr>
        <w:t>and considered (do not use the phrase</w:t>
      </w:r>
      <w:proofErr w:type="gramStart"/>
      <w:r>
        <w:rPr>
          <w:rFonts w:ascii="Helvetica" w:eastAsia="Times New Roman" w:hAnsi="Helvetica" w:cs="Helvetica"/>
          <w:color w:val="202020"/>
          <w:sz w:val="24"/>
          <w:szCs w:val="24"/>
        </w:rPr>
        <w:t>-“</w:t>
      </w:r>
      <w:proofErr w:type="gramEnd"/>
      <w:r>
        <w:rPr>
          <w:rFonts w:ascii="Helvetica" w:eastAsia="Times New Roman" w:hAnsi="Helvetica" w:cs="Helvetica"/>
          <w:color w:val="202020"/>
          <w:sz w:val="24"/>
          <w:szCs w:val="24"/>
        </w:rPr>
        <w:t xml:space="preserve">see transcript or see ACT scores”, all blanks must be filled out on the application). No applicant will be considered if they do not fill out the application entirely and </w:t>
      </w:r>
      <w:r>
        <w:rPr>
          <w:rFonts w:ascii="Helvetica" w:eastAsia="Times New Roman" w:hAnsi="Helvetica" w:cs="Helvetica"/>
          <w:b/>
          <w:bCs/>
          <w:color w:val="202020"/>
          <w:sz w:val="24"/>
          <w:szCs w:val="24"/>
          <w:u w:val="single"/>
        </w:rPr>
        <w:t>all</w:t>
      </w:r>
      <w:r>
        <w:rPr>
          <w:rFonts w:ascii="Helvetica" w:eastAsia="Times New Roman" w:hAnsi="Helvetica" w:cs="Helvetica"/>
          <w:color w:val="202020"/>
          <w:sz w:val="24"/>
          <w:szCs w:val="24"/>
        </w:rPr>
        <w:t xml:space="preserve"> attachments are submitted with the application!  These Attachments must be printable and </w:t>
      </w:r>
      <w:r>
        <w:rPr>
          <w:rFonts w:ascii="Helvetica" w:eastAsia="Times New Roman" w:hAnsi="Helvetica" w:cs="Helvetica"/>
          <w:color w:val="202020"/>
          <w:sz w:val="24"/>
          <w:szCs w:val="24"/>
          <w:u w:val="single"/>
        </w:rPr>
        <w:t>scalable</w:t>
      </w:r>
      <w:r>
        <w:rPr>
          <w:rFonts w:ascii="Helvetica" w:eastAsia="Times New Roman" w:hAnsi="Helvetica" w:cs="Helvetica"/>
          <w:color w:val="202020"/>
          <w:sz w:val="24"/>
          <w:szCs w:val="24"/>
        </w:rPr>
        <w:t xml:space="preserve">! </w:t>
      </w:r>
      <w:proofErr w:type="gramStart"/>
      <w:r>
        <w:rPr>
          <w:rFonts w:ascii="Helvetica" w:eastAsia="Times New Roman" w:hAnsi="Helvetica" w:cs="Helvetica"/>
          <w:color w:val="202020"/>
          <w:sz w:val="24"/>
          <w:szCs w:val="24"/>
        </w:rPr>
        <w:t>( NO</w:t>
      </w:r>
      <w:proofErr w:type="gramEnd"/>
      <w:r>
        <w:rPr>
          <w:rFonts w:ascii="Helvetica" w:eastAsia="Times New Roman" w:hAnsi="Helvetica" w:cs="Helvetica"/>
          <w:color w:val="202020"/>
          <w:sz w:val="24"/>
          <w:szCs w:val="24"/>
        </w:rPr>
        <w:t xml:space="preserve"> exceptions-if your application cannot be viewed upon receipt, it will be disqualified).  If your application is not complete and does not include all attachments and the Essay at the time of submittal, if will be deemed void and not considered.</w:t>
      </w:r>
    </w:p>
    <w:p w14:paraId="209D7F52" w14:textId="77777777" w:rsidR="004469B2" w:rsidRDefault="004469B2" w:rsidP="004469B2">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b/>
          <w:bCs/>
          <w:color w:val="202020"/>
          <w:sz w:val="24"/>
          <w:szCs w:val="24"/>
        </w:rPr>
        <w:t>If you do not meet the Minimum Qualifications-your application will not be considered.</w:t>
      </w:r>
    </w:p>
    <w:p w14:paraId="583A1D18" w14:textId="2FFEDEAA" w:rsidR="009348E8" w:rsidRDefault="004469B2" w:rsidP="008F78A1">
      <w:pPr>
        <w:numPr>
          <w:ilvl w:val="0"/>
          <w:numId w:val="4"/>
        </w:numPr>
        <w:spacing w:before="100" w:beforeAutospacing="1" w:after="100" w:afterAutospacing="1" w:line="360" w:lineRule="auto"/>
      </w:pPr>
      <w:r w:rsidRPr="004469B2">
        <w:rPr>
          <w:rFonts w:ascii="Helvetica" w:eastAsia="Times New Roman" w:hAnsi="Helvetica" w:cs="Helvetica"/>
          <w:b/>
          <w:bCs/>
          <w:color w:val="202020"/>
          <w:sz w:val="24"/>
          <w:szCs w:val="24"/>
        </w:rPr>
        <w:t xml:space="preserve">The selected candidates of the individual state scholarships will be notified by the committee during </w:t>
      </w:r>
      <w:proofErr w:type="gramStart"/>
      <w:r w:rsidRPr="004469B2">
        <w:rPr>
          <w:rFonts w:ascii="Helvetica" w:eastAsia="Times New Roman" w:hAnsi="Helvetica" w:cs="Helvetica"/>
          <w:b/>
          <w:bCs/>
          <w:color w:val="202020"/>
          <w:sz w:val="24"/>
          <w:szCs w:val="24"/>
        </w:rPr>
        <w:t>January,</w:t>
      </w:r>
      <w:proofErr w:type="gramEnd"/>
      <w:r w:rsidRPr="004469B2">
        <w:rPr>
          <w:rFonts w:ascii="Helvetica" w:eastAsia="Times New Roman" w:hAnsi="Helvetica" w:cs="Helvetica"/>
          <w:b/>
          <w:bCs/>
          <w:color w:val="202020"/>
          <w:sz w:val="24"/>
          <w:szCs w:val="24"/>
        </w:rPr>
        <w:t xml:space="preserve"> 2020.  All documents sent to the selected candidate must be filled out and returned to the SWS Scholarship Committee for the funds to be distributed to the selected candidate and their University or Institution.</w:t>
      </w:r>
      <w:bookmarkStart w:id="0" w:name="_GoBack"/>
      <w:bookmarkEnd w:id="0"/>
    </w:p>
    <w:sectPr w:rsidR="0093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66AD"/>
    <w:multiLevelType w:val="multilevel"/>
    <w:tmpl w:val="A9967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3799D"/>
    <w:multiLevelType w:val="multilevel"/>
    <w:tmpl w:val="96081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D46DE"/>
    <w:multiLevelType w:val="multilevel"/>
    <w:tmpl w:val="119C0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77B0B"/>
    <w:multiLevelType w:val="multilevel"/>
    <w:tmpl w:val="44D4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B2"/>
    <w:rsid w:val="00216FE5"/>
    <w:rsid w:val="004469B2"/>
    <w:rsid w:val="0093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686A"/>
  <w15:chartTrackingRefBased/>
  <w15:docId w15:val="{38B873EB-55C0-49A2-BC53-F1B1FFA7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B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summit2019@gmail.com" TargetMode="External"/><Relationship Id="rId5" Type="http://schemas.openxmlformats.org/officeDocument/2006/relationships/hyperlink" Target="mailto:alabamawirelessasso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Yocom</dc:creator>
  <cp:keywords/>
  <dc:description/>
  <cp:lastModifiedBy>Greg Yocom</cp:lastModifiedBy>
  <cp:revision>2</cp:revision>
  <dcterms:created xsi:type="dcterms:W3CDTF">2019-12-06T05:10:00Z</dcterms:created>
  <dcterms:modified xsi:type="dcterms:W3CDTF">2019-12-06T05:10:00Z</dcterms:modified>
</cp:coreProperties>
</file>